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28" w:rsidRPr="00BE72F3" w:rsidRDefault="00FC5AD9">
      <w:pPr>
        <w:rPr>
          <w:rFonts w:ascii="Times New Roman" w:hAnsi="Times New Roman" w:cs="Times New Roman"/>
          <w:b/>
          <w:sz w:val="24"/>
          <w:szCs w:val="24"/>
        </w:rPr>
      </w:pPr>
      <w:r w:rsidRPr="00BE72F3">
        <w:rPr>
          <w:rFonts w:ascii="Times New Roman" w:hAnsi="Times New Roman" w:cs="Times New Roman"/>
          <w:b/>
          <w:sz w:val="24"/>
          <w:szCs w:val="24"/>
        </w:rPr>
        <w:t>COHORT:</w:t>
      </w:r>
      <w:r w:rsidR="0028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871">
        <w:rPr>
          <w:rFonts w:ascii="Times New Roman" w:hAnsi="Times New Roman" w:cs="Times New Roman"/>
          <w:b/>
          <w:sz w:val="24"/>
          <w:szCs w:val="24"/>
        </w:rPr>
        <w:t>51 OL</w:t>
      </w:r>
    </w:p>
    <w:p w:rsidR="00FC5AD9" w:rsidRPr="00BE72F3" w:rsidRDefault="00FC5A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72F3">
        <w:rPr>
          <w:rFonts w:ascii="Times New Roman" w:hAnsi="Times New Roman" w:cs="Times New Roman"/>
          <w:b/>
          <w:sz w:val="24"/>
          <w:szCs w:val="24"/>
        </w:rPr>
        <w:t>MAJOR:</w:t>
      </w:r>
      <w:r w:rsidR="00284CCA">
        <w:rPr>
          <w:rFonts w:ascii="Times New Roman" w:hAnsi="Times New Roman" w:cs="Times New Roman"/>
          <w:b/>
          <w:sz w:val="24"/>
          <w:szCs w:val="24"/>
        </w:rPr>
        <w:t xml:space="preserve">  RN_BSN </w:t>
      </w:r>
    </w:p>
    <w:p w:rsidR="00FC5AD9" w:rsidRPr="00BE72F3" w:rsidRDefault="00FC5AD9">
      <w:pPr>
        <w:rPr>
          <w:rFonts w:ascii="Times New Roman" w:hAnsi="Times New Roman" w:cs="Times New Roman"/>
          <w:b/>
          <w:sz w:val="24"/>
          <w:szCs w:val="24"/>
        </w:rPr>
      </w:pPr>
      <w:r w:rsidRPr="00BE72F3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0E6871">
        <w:rPr>
          <w:rFonts w:ascii="Times New Roman" w:hAnsi="Times New Roman" w:cs="Times New Roman"/>
          <w:b/>
          <w:sz w:val="24"/>
          <w:szCs w:val="24"/>
        </w:rPr>
        <w:t>Online</w:t>
      </w:r>
    </w:p>
    <w:p w:rsidR="00FC5AD9" w:rsidRPr="00BE72F3" w:rsidRDefault="00FC5AD9">
      <w:pPr>
        <w:rPr>
          <w:rFonts w:ascii="Times New Roman" w:hAnsi="Times New Roman" w:cs="Times New Roman"/>
          <w:b/>
          <w:sz w:val="24"/>
          <w:szCs w:val="24"/>
        </w:rPr>
      </w:pPr>
      <w:r w:rsidRPr="00BE72F3">
        <w:rPr>
          <w:rFonts w:ascii="Times New Roman" w:hAnsi="Times New Roman" w:cs="Times New Roman"/>
          <w:b/>
          <w:sz w:val="24"/>
          <w:szCs w:val="24"/>
        </w:rPr>
        <w:t xml:space="preserve">START DATE: </w:t>
      </w:r>
      <w:r w:rsidR="000E6871">
        <w:rPr>
          <w:rFonts w:ascii="Times New Roman" w:hAnsi="Times New Roman" w:cs="Times New Roman"/>
          <w:b/>
          <w:sz w:val="24"/>
          <w:szCs w:val="24"/>
        </w:rPr>
        <w:t>3/11/2019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350"/>
        <w:gridCol w:w="4590"/>
        <w:gridCol w:w="1345"/>
      </w:tblGrid>
      <w:tr w:rsidR="007D4498" w:rsidTr="000E6871">
        <w:tc>
          <w:tcPr>
            <w:tcW w:w="2065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COURSE#</w:t>
            </w:r>
          </w:p>
        </w:tc>
        <w:tc>
          <w:tcPr>
            <w:tcW w:w="4590" w:type="dxa"/>
          </w:tcPr>
          <w:p w:rsidR="007D4498" w:rsidRPr="00BE72F3" w:rsidRDefault="007D4498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BE7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FC5AD9" w:rsidTr="006A4453">
        <w:trPr>
          <w:trHeight w:val="432"/>
        </w:trPr>
        <w:tc>
          <w:tcPr>
            <w:tcW w:w="9350" w:type="dxa"/>
            <w:gridSpan w:val="4"/>
          </w:tcPr>
          <w:p w:rsidR="00FC5AD9" w:rsidRPr="00BE72F3" w:rsidRDefault="00FC5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TRIMESTER I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 w:rsidP="0028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3/11/19 – 4/12/19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sz w:val="24"/>
                <w:szCs w:val="24"/>
              </w:rPr>
              <w:t>NRN202</w:t>
            </w:r>
          </w:p>
        </w:tc>
        <w:tc>
          <w:tcPr>
            <w:tcW w:w="4590" w:type="dxa"/>
          </w:tcPr>
          <w:p w:rsidR="007D4498" w:rsidRPr="00BE72F3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sz w:val="24"/>
                <w:szCs w:val="24"/>
              </w:rPr>
              <w:t xml:space="preserve">Nursing Perspectives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E7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284CCA" w:rsidRDefault="000E6871" w:rsidP="00284CCA">
            <w:pPr>
              <w:tabs>
                <w:tab w:val="left" w:pos="0"/>
                <w:tab w:val="left" w:pos="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4/15/19 -5/4/19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sz w:val="24"/>
                <w:szCs w:val="24"/>
              </w:rPr>
              <w:t>NRN391</w:t>
            </w:r>
          </w:p>
        </w:tc>
        <w:tc>
          <w:tcPr>
            <w:tcW w:w="4590" w:type="dxa"/>
          </w:tcPr>
          <w:p w:rsidR="007D4498" w:rsidRPr="00BE72F3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sz w:val="24"/>
                <w:szCs w:val="24"/>
              </w:rPr>
              <w:t xml:space="preserve">Communications &amp; Group Theory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E7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498" w:rsidTr="006A4453">
        <w:trPr>
          <w:trHeight w:val="432"/>
        </w:trPr>
        <w:tc>
          <w:tcPr>
            <w:tcW w:w="9350" w:type="dxa"/>
            <w:gridSpan w:val="4"/>
          </w:tcPr>
          <w:p w:rsidR="007D4498" w:rsidRPr="007D4498" w:rsidRDefault="007D4498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98">
              <w:rPr>
                <w:rFonts w:ascii="Times New Roman" w:hAnsi="Times New Roman" w:cs="Times New Roman"/>
                <w:b/>
                <w:sz w:val="24"/>
                <w:szCs w:val="24"/>
              </w:rPr>
              <w:t>TRIMESTER II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 w:rsidP="000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5/6/19 – 6/8/19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BIBL200</w:t>
            </w:r>
          </w:p>
        </w:tc>
        <w:tc>
          <w:tcPr>
            <w:tcW w:w="4590" w:type="dxa"/>
          </w:tcPr>
          <w:p w:rsidR="007D4498" w:rsidRPr="00BE72F3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Bible Literature                     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6/10/19 – 7/6/19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NRN301</w:t>
            </w:r>
          </w:p>
        </w:tc>
        <w:tc>
          <w:tcPr>
            <w:tcW w:w="4590" w:type="dxa"/>
          </w:tcPr>
          <w:p w:rsidR="007D4498" w:rsidRPr="00BE72F3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Health Assessment &amp; Health Promotion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7/8/19 – 8/10/19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NRN353</w:t>
            </w:r>
          </w:p>
        </w:tc>
        <w:tc>
          <w:tcPr>
            <w:tcW w:w="4590" w:type="dxa"/>
          </w:tcPr>
          <w:p w:rsidR="007D4498" w:rsidRPr="00BE72F3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Pathophysiology &amp; Applied Therapeutics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6A4453">
        <w:trPr>
          <w:trHeight w:val="432"/>
        </w:trPr>
        <w:tc>
          <w:tcPr>
            <w:tcW w:w="9350" w:type="dxa"/>
            <w:gridSpan w:val="4"/>
          </w:tcPr>
          <w:p w:rsidR="007D4498" w:rsidRPr="007D4498" w:rsidRDefault="007D4498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98">
              <w:rPr>
                <w:rFonts w:ascii="Times New Roman" w:hAnsi="Times New Roman" w:cs="Times New Roman"/>
                <w:b/>
                <w:sz w:val="24"/>
                <w:szCs w:val="24"/>
              </w:rPr>
              <w:t>TRIMESTER III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8/26/19 – 9/28/19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NRN306</w:t>
            </w:r>
          </w:p>
        </w:tc>
        <w:tc>
          <w:tcPr>
            <w:tcW w:w="4590" w:type="dxa"/>
          </w:tcPr>
          <w:p w:rsidR="007D4498" w:rsidRPr="00BE72F3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Mathematics &amp; Statistics in Health Care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9/30/19 – 11/2/19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NRN425</w:t>
            </w:r>
          </w:p>
        </w:tc>
        <w:tc>
          <w:tcPr>
            <w:tcW w:w="4590" w:type="dxa"/>
          </w:tcPr>
          <w:p w:rsidR="007D4498" w:rsidRPr="00BE72F3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Nursing Research                  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11/4/19 – 12/7/19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NRN430</w:t>
            </w:r>
          </w:p>
        </w:tc>
        <w:tc>
          <w:tcPr>
            <w:tcW w:w="4590" w:type="dxa"/>
          </w:tcPr>
          <w:p w:rsidR="007D4498" w:rsidRPr="00BE72F3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&amp; the Nursing Process  </w:t>
            </w:r>
            <w:r w:rsidR="00C340FD">
              <w:rPr>
                <w:rFonts w:ascii="Times New Roman" w:hAnsi="Times New Roman" w:cs="Times New Roman"/>
                <w:sz w:val="24"/>
                <w:szCs w:val="24"/>
              </w:rPr>
              <w:t>with practicum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498" w:rsidTr="006A4453">
        <w:trPr>
          <w:trHeight w:val="432"/>
        </w:trPr>
        <w:tc>
          <w:tcPr>
            <w:tcW w:w="9350" w:type="dxa"/>
            <w:gridSpan w:val="4"/>
          </w:tcPr>
          <w:p w:rsidR="007D4498" w:rsidRPr="007D4498" w:rsidRDefault="007D4498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98">
              <w:rPr>
                <w:rFonts w:ascii="Times New Roman" w:hAnsi="Times New Roman" w:cs="Times New Roman"/>
                <w:b/>
                <w:sz w:val="24"/>
                <w:szCs w:val="24"/>
              </w:rPr>
              <w:t>TRIMESTER IV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1/6/20 – 2/8/20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THEO407</w:t>
            </w:r>
          </w:p>
        </w:tc>
        <w:tc>
          <w:tcPr>
            <w:tcW w:w="4590" w:type="dxa"/>
          </w:tcPr>
          <w:p w:rsidR="007D4498" w:rsidRPr="00BE72F3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Faith &amp; World Views            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2/10/20 – 3/21/20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NRN431 </w:t>
            </w:r>
          </w:p>
        </w:tc>
        <w:tc>
          <w:tcPr>
            <w:tcW w:w="4590" w:type="dxa"/>
          </w:tcPr>
          <w:p w:rsidR="007D4498" w:rsidRPr="007D4498" w:rsidRDefault="007D4498" w:rsidP="007D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98">
              <w:rPr>
                <w:rFonts w:ascii="Times New Roman" w:hAnsi="Times New Roman" w:cs="Times New Roman"/>
                <w:sz w:val="20"/>
                <w:szCs w:val="20"/>
              </w:rPr>
              <w:t>Management &amp; Leadership with Complex Environments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340FD">
              <w:rPr>
                <w:rFonts w:ascii="Times New Roman" w:hAnsi="Times New Roman" w:cs="Times New Roman"/>
                <w:sz w:val="20"/>
                <w:szCs w:val="20"/>
              </w:rPr>
              <w:t>with practicum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345" w:type="dxa"/>
          </w:tcPr>
          <w:p w:rsidR="007D4498" w:rsidRPr="007D4498" w:rsidRDefault="007D4498" w:rsidP="007D4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 w:rsidP="000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3/23/20 – 4/11/20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NRN461</w:t>
            </w:r>
          </w:p>
        </w:tc>
        <w:tc>
          <w:tcPr>
            <w:tcW w:w="459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Capstone: Liberal Arts &amp; Nursing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C5AD9" w:rsidRDefault="00FC5AD9">
      <w:pPr>
        <w:rPr>
          <w:rFonts w:ascii="Arial" w:hAnsi="Arial" w:cs="Arial"/>
          <w:sz w:val="24"/>
          <w:szCs w:val="24"/>
        </w:rPr>
      </w:pPr>
    </w:p>
    <w:p w:rsidR="000E6871" w:rsidRPr="000E6871" w:rsidRDefault="000E6871">
      <w:pPr>
        <w:rPr>
          <w:rFonts w:ascii="Arial" w:hAnsi="Arial" w:cs="Arial"/>
          <w:sz w:val="24"/>
          <w:szCs w:val="24"/>
          <w:u w:val="single"/>
        </w:rPr>
      </w:pPr>
      <w:r w:rsidRPr="000E6871">
        <w:rPr>
          <w:rFonts w:ascii="Arial" w:hAnsi="Arial" w:cs="Arial"/>
          <w:sz w:val="24"/>
          <w:szCs w:val="24"/>
          <w:u w:val="single"/>
        </w:rPr>
        <w:t>Spring Break</w:t>
      </w:r>
    </w:p>
    <w:p w:rsidR="000E6871" w:rsidRPr="00FC5AD9" w:rsidRDefault="000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classes week of 3/1/20 – 3/7/20</w:t>
      </w:r>
    </w:p>
    <w:sectPr w:rsidR="000E6871" w:rsidRPr="00FC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D9"/>
    <w:rsid w:val="0001526D"/>
    <w:rsid w:val="000E6871"/>
    <w:rsid w:val="00284CCA"/>
    <w:rsid w:val="0052019A"/>
    <w:rsid w:val="006A4453"/>
    <w:rsid w:val="007D4498"/>
    <w:rsid w:val="00BE72F3"/>
    <w:rsid w:val="00C037B8"/>
    <w:rsid w:val="00C340FD"/>
    <w:rsid w:val="00D06228"/>
    <w:rsid w:val="00E56D8B"/>
    <w:rsid w:val="00F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44048-DC13-4F1E-8A32-0857E518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Malone University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Begue, Michelle</dc:creator>
  <cp:keywords/>
  <dc:description/>
  <cp:lastModifiedBy>Callan, Peggy A</cp:lastModifiedBy>
  <cp:revision>2</cp:revision>
  <dcterms:created xsi:type="dcterms:W3CDTF">2018-11-08T19:12:00Z</dcterms:created>
  <dcterms:modified xsi:type="dcterms:W3CDTF">2018-11-08T19:12:00Z</dcterms:modified>
</cp:coreProperties>
</file>